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C5448" w14:textId="77777777" w:rsidR="003939B9" w:rsidRDefault="003939B9">
      <w:pPr>
        <w:pStyle w:val="BodyText"/>
        <w:rPr>
          <w:rFonts w:ascii="Times New Roman"/>
          <w:sz w:val="20"/>
        </w:rPr>
      </w:pPr>
    </w:p>
    <w:p w14:paraId="039A1BA3" w14:textId="77777777" w:rsidR="003939B9" w:rsidRDefault="003939B9">
      <w:pPr>
        <w:pStyle w:val="BodyText"/>
        <w:rPr>
          <w:rFonts w:ascii="Times New Roman"/>
          <w:sz w:val="20"/>
        </w:rPr>
      </w:pPr>
    </w:p>
    <w:p w14:paraId="4A22E8A6" w14:textId="5547512D" w:rsidR="003939B9" w:rsidRDefault="00176AD6" w:rsidP="00DB78AF">
      <w:pPr>
        <w:spacing w:before="197"/>
        <w:ind w:left="132"/>
        <w:jc w:val="center"/>
        <w:rPr>
          <w:b/>
          <w:sz w:val="32"/>
        </w:rPr>
      </w:pPr>
      <w:r>
        <w:rPr>
          <w:b/>
          <w:sz w:val="32"/>
        </w:rPr>
        <w:t xml:space="preserve">SOCIAL MEDIA GUIDELINES FOR RCM </w:t>
      </w:r>
      <w:r w:rsidR="004751BB">
        <w:rPr>
          <w:b/>
          <w:sz w:val="32"/>
        </w:rPr>
        <w:t>ACTIVISTS</w:t>
      </w:r>
    </w:p>
    <w:p w14:paraId="3843F721" w14:textId="77777777" w:rsidR="003939B9" w:rsidRDefault="003939B9">
      <w:pPr>
        <w:pStyle w:val="BodyText"/>
        <w:rPr>
          <w:b/>
          <w:sz w:val="20"/>
        </w:rPr>
      </w:pPr>
    </w:p>
    <w:p w14:paraId="226C8A20" w14:textId="11ADAAC7" w:rsidR="003939B9" w:rsidRDefault="00B14D8F">
      <w:pPr>
        <w:pStyle w:val="BodyText"/>
        <w:spacing w:before="11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73BC29F" wp14:editId="5AE15603">
                <wp:simplePos x="0" y="0"/>
                <wp:positionH relativeFrom="page">
                  <wp:posOffset>701040</wp:posOffset>
                </wp:positionH>
                <wp:positionV relativeFrom="paragraph">
                  <wp:posOffset>236855</wp:posOffset>
                </wp:positionV>
                <wp:extent cx="6158230" cy="0"/>
                <wp:effectExtent l="0" t="0" r="0" b="0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61EE9" id="Line 1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65pt" to="54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" strokeweight=".48pt">
                <w10:wrap type="topAndBottom" anchorx="page"/>
              </v:line>
            </w:pict>
          </mc:Fallback>
        </mc:AlternateContent>
      </w:r>
    </w:p>
    <w:p w14:paraId="38FBBEFF" w14:textId="77777777" w:rsidR="003939B9" w:rsidRDefault="003939B9">
      <w:pPr>
        <w:pStyle w:val="BodyText"/>
        <w:spacing w:before="6"/>
        <w:rPr>
          <w:b/>
          <w:sz w:val="16"/>
        </w:rPr>
      </w:pPr>
    </w:p>
    <w:p w14:paraId="2CDB2085" w14:textId="0AEFDE2F" w:rsidR="003939B9" w:rsidRDefault="00176AD6">
      <w:pPr>
        <w:pStyle w:val="BodyText"/>
        <w:spacing w:before="52" w:line="276" w:lineRule="auto"/>
        <w:ind w:left="132" w:right="390"/>
      </w:pPr>
      <w:r>
        <w:t>There are many RCM members contributing to online spaces such as Facebook, Twitter, social networking sites, forums and photo and video sharing sites.</w:t>
      </w:r>
    </w:p>
    <w:p w14:paraId="6D7B46A9" w14:textId="77777777" w:rsidR="003939B9" w:rsidRDefault="003939B9">
      <w:pPr>
        <w:pStyle w:val="BodyText"/>
        <w:spacing w:before="10"/>
        <w:rPr>
          <w:sz w:val="22"/>
        </w:rPr>
      </w:pPr>
    </w:p>
    <w:p w14:paraId="2D52B203" w14:textId="77777777" w:rsidR="003939B9" w:rsidRDefault="00176AD6">
      <w:pPr>
        <w:pStyle w:val="BodyText"/>
        <w:spacing w:line="276" w:lineRule="auto"/>
        <w:ind w:left="132" w:right="574"/>
      </w:pPr>
      <w:r>
        <w:t xml:space="preserve">We (RCM), encourage you to share the insights and expertise gained through your work at the RCM, but we urge you to remember our </w:t>
      </w:r>
      <w:proofErr w:type="spellStart"/>
      <w:r>
        <w:rPr>
          <w:color w:val="111111"/>
        </w:rPr>
        <w:t>organisation’s</w:t>
      </w:r>
      <w:proofErr w:type="spellEnd"/>
      <w:r>
        <w:rPr>
          <w:color w:val="111111"/>
        </w:rPr>
        <w:t xml:space="preserve"> brand, policy and procedures as a professional </w:t>
      </w:r>
      <w:proofErr w:type="spellStart"/>
      <w:r>
        <w:rPr>
          <w:color w:val="111111"/>
        </w:rPr>
        <w:t>organisation</w:t>
      </w:r>
      <w:proofErr w:type="spellEnd"/>
      <w:r>
        <w:rPr>
          <w:color w:val="111111"/>
        </w:rPr>
        <w:t xml:space="preserve"> and trade union.</w:t>
      </w:r>
    </w:p>
    <w:p w14:paraId="5883F73A" w14:textId="77777777" w:rsidR="003939B9" w:rsidRDefault="003939B9">
      <w:pPr>
        <w:pStyle w:val="BodyText"/>
        <w:rPr>
          <w:sz w:val="23"/>
        </w:rPr>
      </w:pPr>
    </w:p>
    <w:p w14:paraId="59B0599D" w14:textId="78928D28" w:rsidR="003939B9" w:rsidRDefault="00176AD6">
      <w:pPr>
        <w:pStyle w:val="BodyText"/>
        <w:spacing w:before="1" w:after="10" w:line="278" w:lineRule="auto"/>
        <w:ind w:left="132" w:right="264"/>
      </w:pPr>
      <w:r>
        <w:rPr>
          <w:color w:val="111111"/>
        </w:rPr>
        <w:t xml:space="preserve">If you are using or intend to use social networking sites in a professional capacity, you need to ensure you act in a way that is consistent with these guidelines. </w:t>
      </w:r>
    </w:p>
    <w:p w14:paraId="5D6ACB4D" w14:textId="4473AA0B" w:rsidR="003939B9" w:rsidRDefault="00B14D8F">
      <w:pPr>
        <w:pStyle w:val="BodyText"/>
        <w:spacing w:line="20" w:lineRule="exact"/>
        <w:ind w:left="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A622A9" wp14:editId="609EBADD">
                <wp:extent cx="6158230" cy="6350"/>
                <wp:effectExtent l="12065" t="7620" r="11430" b="508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20548B" id="Group 10" o:spid="_x0000_s1026" style="width:484.9pt;height:.5pt;mso-position-horizontal-relative:char;mso-position-vertical-relative:line" coordsize="9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">
                <v:line id="Line 11" o:spid="_x0000_s1027" style="position:absolute;visibility:visible;mso-wrap-style:square" from="0,5" to="96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65063F0F" w14:textId="77777777" w:rsidR="003939B9" w:rsidRDefault="003939B9">
      <w:pPr>
        <w:pStyle w:val="BodyText"/>
        <w:spacing w:before="11"/>
        <w:rPr>
          <w:sz w:val="17"/>
        </w:rPr>
      </w:pPr>
    </w:p>
    <w:p w14:paraId="3BAE067B" w14:textId="77777777" w:rsidR="003939B9" w:rsidRDefault="00176AD6">
      <w:pPr>
        <w:pStyle w:val="Heading1"/>
      </w:pPr>
      <w:r>
        <w:t>Personal or professional accounts</w:t>
      </w:r>
    </w:p>
    <w:p w14:paraId="7D93774B" w14:textId="7C3D3E19" w:rsidR="003939B9" w:rsidRDefault="00176AD6" w:rsidP="00DB78AF">
      <w:pPr>
        <w:pStyle w:val="BodyText"/>
        <w:spacing w:line="256" w:lineRule="auto"/>
        <w:ind w:left="132" w:right="293"/>
      </w:pPr>
      <w:r>
        <w:rPr>
          <w:color w:val="111111"/>
        </w:rPr>
        <w:t xml:space="preserve">Defining a personal and professional online account is increasingly difficult. If you are using social </w:t>
      </w:r>
      <w:proofErr w:type="gramStart"/>
      <w:r>
        <w:rPr>
          <w:color w:val="111111"/>
        </w:rPr>
        <w:t>networks</w:t>
      </w:r>
      <w:proofErr w:type="gramEnd"/>
      <w:r>
        <w:rPr>
          <w:color w:val="111111"/>
        </w:rPr>
        <w:t xml:space="preserve"> then we ask you to use separate accounts for your personal and professional use.</w:t>
      </w:r>
      <w:r w:rsidR="00DB78AF">
        <w:t xml:space="preserve"> </w:t>
      </w:r>
      <w:r>
        <w:rPr>
          <w:color w:val="111111"/>
        </w:rPr>
        <w:t>We do not recommend that you strip out all personal content from your professional streams, but that you think carefully about what personal content would be appropriate.</w:t>
      </w:r>
    </w:p>
    <w:p w14:paraId="1D5468CA" w14:textId="77777777" w:rsidR="003939B9" w:rsidRDefault="003939B9">
      <w:pPr>
        <w:pStyle w:val="BodyText"/>
        <w:spacing w:before="8"/>
        <w:rPr>
          <w:sz w:val="22"/>
        </w:rPr>
      </w:pPr>
    </w:p>
    <w:p w14:paraId="4A44E0A1" w14:textId="77777777" w:rsidR="003939B9" w:rsidRDefault="00176AD6">
      <w:pPr>
        <w:pStyle w:val="BodyText"/>
        <w:spacing w:line="259" w:lineRule="auto"/>
        <w:ind w:left="132" w:right="401"/>
      </w:pPr>
      <w:r>
        <w:rPr>
          <w:color w:val="111111"/>
        </w:rPr>
        <w:t>Please also be aware that even if you make use of privacy settings, anything you post on a social networking site may be made public via search engines.</w:t>
      </w:r>
    </w:p>
    <w:p w14:paraId="4F6A52C2" w14:textId="77777777" w:rsidR="003939B9" w:rsidRDefault="003939B9">
      <w:pPr>
        <w:pStyle w:val="BodyText"/>
        <w:spacing w:before="8"/>
        <w:rPr>
          <w:sz w:val="22"/>
        </w:rPr>
      </w:pPr>
    </w:p>
    <w:p w14:paraId="3CF5C740" w14:textId="77777777" w:rsidR="003939B9" w:rsidRDefault="00176AD6">
      <w:pPr>
        <w:pStyle w:val="Heading1"/>
        <w:spacing w:before="1"/>
      </w:pPr>
      <w:r>
        <w:t>Professional account –</w:t>
      </w:r>
    </w:p>
    <w:p w14:paraId="3BE9B5DF" w14:textId="77777777" w:rsidR="003939B9" w:rsidRDefault="003939B9">
      <w:pPr>
        <w:pStyle w:val="BodyText"/>
        <w:spacing w:before="9"/>
        <w:rPr>
          <w:b/>
        </w:rPr>
      </w:pPr>
    </w:p>
    <w:p w14:paraId="0FF2FAC4" w14:textId="54795FB7" w:rsidR="003939B9" w:rsidRDefault="00176AD6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59" w:lineRule="auto"/>
        <w:ind w:right="605"/>
        <w:rPr>
          <w:rFonts w:ascii="Symbol" w:hAnsi="Symbol"/>
          <w:color w:val="111111"/>
          <w:sz w:val="20"/>
        </w:rPr>
      </w:pPr>
      <w:r>
        <w:rPr>
          <w:color w:val="111111"/>
          <w:sz w:val="24"/>
        </w:rPr>
        <w:t xml:space="preserve">An account is professional if your association with the RCM is explicit: this may, for example, mean you include your </w:t>
      </w:r>
      <w:r w:rsidR="00BA5297">
        <w:rPr>
          <w:color w:val="111111"/>
          <w:sz w:val="24"/>
        </w:rPr>
        <w:t>RCM Activist role</w:t>
      </w:r>
      <w:r>
        <w:rPr>
          <w:color w:val="111111"/>
          <w:sz w:val="24"/>
        </w:rPr>
        <w:t xml:space="preserve"> </w:t>
      </w:r>
      <w:proofErr w:type="gramStart"/>
      <w:r>
        <w:rPr>
          <w:color w:val="111111"/>
          <w:sz w:val="24"/>
        </w:rPr>
        <w:t>title</w:t>
      </w:r>
      <w:proofErr w:type="gramEnd"/>
      <w:r>
        <w:rPr>
          <w:color w:val="111111"/>
          <w:sz w:val="24"/>
        </w:rPr>
        <w:t xml:space="preserve"> or you repeatedly mention your </w:t>
      </w:r>
      <w:r w:rsidR="00BA5297">
        <w:rPr>
          <w:color w:val="111111"/>
          <w:sz w:val="24"/>
        </w:rPr>
        <w:t xml:space="preserve">branch work </w:t>
      </w:r>
      <w:r>
        <w:rPr>
          <w:color w:val="111111"/>
          <w:sz w:val="24"/>
        </w:rPr>
        <w:t>in your profile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feed/updates.</w:t>
      </w:r>
    </w:p>
    <w:p w14:paraId="25E6DF39" w14:textId="509D075F" w:rsidR="003939B9" w:rsidRDefault="00176AD6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59" w:lineRule="auto"/>
        <w:ind w:right="460"/>
        <w:rPr>
          <w:rFonts w:ascii="Symbol" w:hAnsi="Symbol"/>
          <w:color w:val="111111"/>
          <w:sz w:val="20"/>
        </w:rPr>
      </w:pPr>
      <w:r>
        <w:rPr>
          <w:color w:val="111111"/>
          <w:sz w:val="24"/>
        </w:rPr>
        <w:t xml:space="preserve">If you have identified yourself as an RCM </w:t>
      </w:r>
      <w:r w:rsidR="00F53846">
        <w:rPr>
          <w:color w:val="111111"/>
          <w:sz w:val="24"/>
        </w:rPr>
        <w:t>Activist</w:t>
      </w:r>
      <w:r>
        <w:rPr>
          <w:color w:val="111111"/>
          <w:sz w:val="24"/>
        </w:rPr>
        <w:t>, note that the RCM may have a legal responsibility for what you have written and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disseminated.</w:t>
      </w:r>
    </w:p>
    <w:p w14:paraId="305D28EF" w14:textId="1163BA6F" w:rsidR="003939B9" w:rsidRPr="00C81C7A" w:rsidRDefault="00176AD6" w:rsidP="00C81C7A">
      <w:pPr>
        <w:pStyle w:val="ListParagraph"/>
        <w:numPr>
          <w:ilvl w:val="0"/>
          <w:numId w:val="1"/>
        </w:numPr>
        <w:tabs>
          <w:tab w:val="left" w:pos="854"/>
        </w:tabs>
        <w:spacing w:line="256" w:lineRule="auto"/>
        <w:ind w:right="345"/>
        <w:jc w:val="both"/>
        <w:rPr>
          <w:rFonts w:ascii="Symbol" w:hAnsi="Symbol"/>
          <w:color w:val="111111"/>
          <w:sz w:val="20"/>
        </w:rPr>
        <w:sectPr w:rsidR="003939B9" w:rsidRPr="00C81C7A">
          <w:headerReference w:type="default" r:id="rId10"/>
          <w:footerReference w:type="default" r:id="rId11"/>
          <w:type w:val="continuous"/>
          <w:pgSz w:w="11910" w:h="16840"/>
          <w:pgMar w:top="2260" w:right="1000" w:bottom="800" w:left="1000" w:header="1" w:footer="607" w:gutter="0"/>
          <w:cols w:space="720"/>
        </w:sectPr>
      </w:pPr>
      <w:r>
        <w:rPr>
          <w:sz w:val="24"/>
        </w:rPr>
        <w:t>Professional accounts are considered as representatives of the RCM. They are, therefore, expected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abide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RCM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positions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 RCM’s guidelines and 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stance</w:t>
      </w:r>
      <w:r w:rsidR="00C81C7A">
        <w:rPr>
          <w:sz w:val="24"/>
        </w:rPr>
        <w:t>.</w:t>
      </w:r>
    </w:p>
    <w:p w14:paraId="5C4FDDCF" w14:textId="77777777" w:rsidR="00C81C7A" w:rsidRDefault="00C81C7A" w:rsidP="00C81C7A">
      <w:pPr>
        <w:pStyle w:val="BodyText"/>
        <w:spacing w:before="8" w:line="273" w:lineRule="auto"/>
        <w:ind w:right="382"/>
      </w:pPr>
    </w:p>
    <w:p w14:paraId="00F83391" w14:textId="39F3E2C8" w:rsidR="003939B9" w:rsidRDefault="00176AD6" w:rsidP="00C81C7A">
      <w:pPr>
        <w:pStyle w:val="BodyText"/>
        <w:spacing w:before="8" w:line="273" w:lineRule="auto"/>
        <w:ind w:right="382"/>
      </w:pPr>
      <w:r>
        <w:t>If you do not want to adhere to the RCM Guidelines, please set up a personal account, excluding all references to the RCM.</w:t>
      </w:r>
    </w:p>
    <w:p w14:paraId="4CDEF3E1" w14:textId="77777777" w:rsidR="003939B9" w:rsidRDefault="003939B9">
      <w:pPr>
        <w:pStyle w:val="BodyText"/>
        <w:spacing w:before="1"/>
        <w:rPr>
          <w:sz w:val="23"/>
        </w:rPr>
      </w:pPr>
    </w:p>
    <w:p w14:paraId="203ECD0B" w14:textId="77777777" w:rsidR="003939B9" w:rsidRDefault="00176AD6">
      <w:pPr>
        <w:pStyle w:val="Heading1"/>
        <w:spacing w:before="1"/>
      </w:pPr>
      <w:r>
        <w:t>Personal account –</w:t>
      </w:r>
    </w:p>
    <w:p w14:paraId="32D9F621" w14:textId="679DEAAA" w:rsidR="003939B9" w:rsidRDefault="00176AD6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78" w:lineRule="auto"/>
        <w:ind w:right="743"/>
        <w:rPr>
          <w:rFonts w:ascii="Symbol" w:hAnsi="Symbol"/>
          <w:sz w:val="20"/>
        </w:rPr>
      </w:pPr>
      <w:r>
        <w:rPr>
          <w:sz w:val="24"/>
        </w:rPr>
        <w:t>Defined as having no reference to the RCM, its work, its brand or logo, or any other explicit mention of the</w:t>
      </w:r>
      <w:r>
        <w:rPr>
          <w:spacing w:val="-21"/>
          <w:sz w:val="24"/>
        </w:rPr>
        <w:t xml:space="preserve"> </w:t>
      </w:r>
      <w:r>
        <w:rPr>
          <w:sz w:val="24"/>
        </w:rPr>
        <w:t>RCM.</w:t>
      </w:r>
    </w:p>
    <w:p w14:paraId="6EC42089" w14:textId="77777777" w:rsidR="003939B9" w:rsidRDefault="00176AD6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78" w:lineRule="auto"/>
        <w:ind w:right="408"/>
        <w:rPr>
          <w:rFonts w:ascii="Symbol" w:hAnsi="Symbol"/>
          <w:sz w:val="20"/>
        </w:rPr>
      </w:pPr>
      <w:r>
        <w:rPr>
          <w:sz w:val="24"/>
        </w:rPr>
        <w:t xml:space="preserve">If you have a personal </w:t>
      </w:r>
      <w:proofErr w:type="gramStart"/>
      <w:r>
        <w:rPr>
          <w:sz w:val="24"/>
        </w:rPr>
        <w:t>account</w:t>
      </w:r>
      <w:proofErr w:type="gramEnd"/>
      <w:r>
        <w:rPr>
          <w:sz w:val="24"/>
        </w:rPr>
        <w:t xml:space="preserve"> we recommend that you please refrain from </w:t>
      </w:r>
      <w:r>
        <w:rPr>
          <w:color w:val="111111"/>
          <w:sz w:val="24"/>
        </w:rPr>
        <w:t>commenting directly about the RCM and its activities.</w:t>
      </w:r>
    </w:p>
    <w:p w14:paraId="4DDD7470" w14:textId="77777777" w:rsidR="003939B9" w:rsidRDefault="003939B9">
      <w:pPr>
        <w:pStyle w:val="BodyText"/>
        <w:spacing w:before="4"/>
        <w:rPr>
          <w:i/>
          <w:sz w:val="16"/>
        </w:rPr>
      </w:pPr>
    </w:p>
    <w:p w14:paraId="23347FC2" w14:textId="438F3600" w:rsidR="003939B9" w:rsidRDefault="003939B9" w:rsidP="00C00A51">
      <w:pPr>
        <w:pStyle w:val="BodyText"/>
        <w:spacing w:before="6"/>
        <w:rPr>
          <w:sz w:val="16"/>
        </w:rPr>
      </w:pPr>
    </w:p>
    <w:p w14:paraId="58BE0EF3" w14:textId="3E875164" w:rsidR="003939B9" w:rsidRDefault="00176AD6" w:rsidP="00C00A51">
      <w:pPr>
        <w:pStyle w:val="Heading1"/>
        <w:tabs>
          <w:tab w:val="left" w:pos="7980"/>
          <w:tab w:val="left" w:pos="9465"/>
          <w:tab w:val="right" w:pos="9910"/>
        </w:tabs>
        <w:spacing w:before="52"/>
        <w:rPr>
          <w:b w:val="0"/>
          <w:sz w:val="26"/>
        </w:rPr>
      </w:pPr>
      <w:r>
        <w:t>Confidential Information and sharing</w:t>
      </w:r>
      <w:r w:rsidR="00C00A51">
        <w:tab/>
      </w:r>
      <w:r w:rsidR="00C00A51">
        <w:tab/>
      </w:r>
      <w:r w:rsidR="00C00A51">
        <w:tab/>
      </w:r>
    </w:p>
    <w:p w14:paraId="0E507445" w14:textId="7E6FD17D" w:rsidR="000E654C" w:rsidRDefault="00176AD6" w:rsidP="000E654C">
      <w:pPr>
        <w:pStyle w:val="BodyText"/>
        <w:spacing w:line="276" w:lineRule="auto"/>
        <w:ind w:left="132" w:right="283"/>
      </w:pPr>
      <w:r>
        <w:t>All forms of online social activity are deemed primarily a form of communication and relationship amongst its members.</w:t>
      </w:r>
    </w:p>
    <w:p w14:paraId="11E9C4F4" w14:textId="77777777" w:rsidR="003939B9" w:rsidRDefault="003939B9">
      <w:pPr>
        <w:pStyle w:val="BodyText"/>
        <w:rPr>
          <w:sz w:val="23"/>
        </w:rPr>
      </w:pPr>
    </w:p>
    <w:p w14:paraId="03B59209" w14:textId="77777777" w:rsidR="003939B9" w:rsidRDefault="00176AD6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rFonts w:ascii="Symbol" w:hAnsi="Symbol"/>
          <w:sz w:val="20"/>
        </w:rPr>
      </w:pPr>
      <w:r>
        <w:rPr>
          <w:sz w:val="24"/>
        </w:rPr>
        <w:t>Never comment on anything related to legal matters, litigation, or</w:t>
      </w:r>
      <w:r>
        <w:rPr>
          <w:spacing w:val="-10"/>
          <w:sz w:val="24"/>
        </w:rPr>
        <w:t xml:space="preserve"> </w:t>
      </w:r>
      <w:r>
        <w:rPr>
          <w:sz w:val="24"/>
        </w:rPr>
        <w:t>casework.</w:t>
      </w:r>
    </w:p>
    <w:p w14:paraId="67B008BB" w14:textId="77777777" w:rsidR="003939B9" w:rsidRDefault="00176AD6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43" w:line="278" w:lineRule="auto"/>
        <w:ind w:right="142"/>
        <w:rPr>
          <w:rFonts w:ascii="Symbol" w:hAnsi="Symbol"/>
          <w:sz w:val="20"/>
        </w:rPr>
      </w:pPr>
      <w:r>
        <w:rPr>
          <w:sz w:val="24"/>
        </w:rPr>
        <w:t>Ask permission before publishing or reporting on meetings or conversations that are meant to be internal to the</w:t>
      </w:r>
      <w:r>
        <w:rPr>
          <w:spacing w:val="-4"/>
          <w:sz w:val="24"/>
        </w:rPr>
        <w:t xml:space="preserve"> </w:t>
      </w:r>
      <w:r>
        <w:rPr>
          <w:sz w:val="24"/>
        </w:rPr>
        <w:t>RCM.</w:t>
      </w:r>
    </w:p>
    <w:p w14:paraId="3E346853" w14:textId="4DBCB076" w:rsidR="003939B9" w:rsidRDefault="00176AD6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rFonts w:ascii="Symbol" w:hAnsi="Symbol"/>
          <w:sz w:val="20"/>
        </w:rPr>
      </w:pPr>
      <w:r>
        <w:rPr>
          <w:sz w:val="24"/>
        </w:rPr>
        <w:t>Respect copyright, fair use laws.</w:t>
      </w:r>
    </w:p>
    <w:p w14:paraId="7B931403" w14:textId="77777777" w:rsidR="003939B9" w:rsidRDefault="00176AD6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78" w:lineRule="auto"/>
        <w:ind w:right="367"/>
        <w:rPr>
          <w:rFonts w:ascii="Symbol" w:hAnsi="Symbol"/>
          <w:sz w:val="20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sure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permission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copyrighted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(e.g., images) and be careful about posting or linking to items that may contain</w:t>
      </w:r>
      <w:r>
        <w:rPr>
          <w:spacing w:val="-28"/>
          <w:sz w:val="24"/>
        </w:rPr>
        <w:t xml:space="preserve"> </w:t>
      </w:r>
      <w:r>
        <w:rPr>
          <w:sz w:val="24"/>
        </w:rPr>
        <w:t>viruses.</w:t>
      </w:r>
    </w:p>
    <w:p w14:paraId="26A707F7" w14:textId="31E4F257" w:rsidR="003939B9" w:rsidRPr="002F3797" w:rsidRDefault="00176AD6" w:rsidP="002F3797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88" w:lineRule="exact"/>
        <w:ind w:hanging="361"/>
        <w:rPr>
          <w:rFonts w:ascii="Symbol" w:hAnsi="Symbol"/>
          <w:sz w:val="20"/>
        </w:rPr>
      </w:pPr>
      <w:r>
        <w:rPr>
          <w:sz w:val="24"/>
        </w:rPr>
        <w:t xml:space="preserve">Don’t use the RCM logo or brand logos, unless specifically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to do</w:t>
      </w:r>
      <w:r>
        <w:rPr>
          <w:spacing w:val="-21"/>
          <w:sz w:val="24"/>
        </w:rPr>
        <w:t xml:space="preserve"> </w:t>
      </w:r>
      <w:r>
        <w:rPr>
          <w:sz w:val="24"/>
        </w:rPr>
        <w:t>so.</w:t>
      </w:r>
    </w:p>
    <w:p w14:paraId="420D80DD" w14:textId="77777777" w:rsidR="003939B9" w:rsidRDefault="00176AD6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76" w:lineRule="auto"/>
        <w:ind w:right="147"/>
        <w:rPr>
          <w:rFonts w:ascii="Symbol" w:hAnsi="Symbol"/>
          <w:sz w:val="20"/>
        </w:rPr>
      </w:pPr>
      <w:r>
        <w:rPr>
          <w:sz w:val="24"/>
        </w:rPr>
        <w:t>Check spelling and grammar. All posts from professional accounts are considered published material and need to maintain a level of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professionalism.</w:t>
      </w:r>
    </w:p>
    <w:p w14:paraId="1B8319B5" w14:textId="77777777" w:rsidR="003939B9" w:rsidRPr="00C00A51" w:rsidRDefault="003939B9" w:rsidP="00C00A51">
      <w:pPr>
        <w:pStyle w:val="BodyText"/>
      </w:pPr>
    </w:p>
    <w:p w14:paraId="0F7DFE56" w14:textId="77777777" w:rsidR="003939B9" w:rsidRDefault="00176AD6">
      <w:pPr>
        <w:pStyle w:val="Heading1"/>
      </w:pPr>
      <w:r>
        <w:t>Be</w:t>
      </w:r>
      <w:r>
        <w:rPr>
          <w:spacing w:val="-7"/>
        </w:rPr>
        <w:t xml:space="preserve"> </w:t>
      </w:r>
      <w:r>
        <w:t>Considerate</w:t>
      </w:r>
    </w:p>
    <w:p w14:paraId="6F92EAF4" w14:textId="77777777" w:rsidR="003939B9" w:rsidRDefault="003939B9">
      <w:pPr>
        <w:pStyle w:val="BodyText"/>
        <w:spacing w:before="7"/>
        <w:rPr>
          <w:b/>
          <w:sz w:val="26"/>
        </w:rPr>
      </w:pPr>
    </w:p>
    <w:p w14:paraId="724C77F1" w14:textId="77777777" w:rsidR="003939B9" w:rsidRDefault="00176AD6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" w:line="278" w:lineRule="auto"/>
        <w:ind w:right="367"/>
        <w:rPr>
          <w:rFonts w:ascii="Symbol" w:hAnsi="Symbol"/>
          <w:sz w:val="20"/>
        </w:rPr>
      </w:pPr>
      <w:r>
        <w:rPr>
          <w:sz w:val="24"/>
        </w:rPr>
        <w:t>Everyone, including your colleagues, members, press and the public may read and search what you publish online.</w:t>
      </w:r>
    </w:p>
    <w:p w14:paraId="7AA24891" w14:textId="77777777" w:rsidR="003939B9" w:rsidRDefault="00176AD6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88" w:lineRule="exact"/>
        <w:ind w:hanging="361"/>
        <w:rPr>
          <w:rFonts w:ascii="Symbol" w:hAnsi="Symbol"/>
          <w:sz w:val="20"/>
        </w:rPr>
      </w:pPr>
      <w:r>
        <w:rPr>
          <w:sz w:val="24"/>
        </w:rPr>
        <w:t xml:space="preserve">Suggestions for the RCM or partners should be </w:t>
      </w:r>
      <w:proofErr w:type="spellStart"/>
      <w:r>
        <w:rPr>
          <w:sz w:val="24"/>
        </w:rPr>
        <w:t>funnelled</w:t>
      </w:r>
      <w:proofErr w:type="spellEnd"/>
      <w:r>
        <w:rPr>
          <w:sz w:val="24"/>
        </w:rPr>
        <w:t xml:space="preserve"> through offline</w:t>
      </w:r>
      <w:r>
        <w:rPr>
          <w:spacing w:val="-17"/>
          <w:sz w:val="24"/>
        </w:rPr>
        <w:t xml:space="preserve"> </w:t>
      </w:r>
      <w:r>
        <w:rPr>
          <w:sz w:val="24"/>
        </w:rPr>
        <w:lastRenderedPageBreak/>
        <w:t>channels.</w:t>
      </w:r>
    </w:p>
    <w:p w14:paraId="3EC6D1CB" w14:textId="7E63D59D" w:rsidR="003939B9" w:rsidRDefault="00176AD6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43" w:line="278" w:lineRule="auto"/>
        <w:ind w:right="266"/>
        <w:rPr>
          <w:rFonts w:ascii="Symbol" w:hAnsi="Symbol"/>
          <w:sz w:val="20"/>
        </w:rPr>
      </w:pPr>
      <w:r>
        <w:rPr>
          <w:sz w:val="24"/>
        </w:rPr>
        <w:t xml:space="preserve">Respect your audience. Don't use ethnic slurs, insults, obscenity, or engage in any conduct that would not be acceptable in </w:t>
      </w:r>
      <w:r w:rsidR="00134A06"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workplace.</w:t>
      </w:r>
    </w:p>
    <w:p w14:paraId="5109940A" w14:textId="77777777" w:rsidR="00134A06" w:rsidRDefault="00134A06" w:rsidP="00134A06">
      <w:pPr>
        <w:tabs>
          <w:tab w:val="left" w:pos="853"/>
          <w:tab w:val="left" w:pos="854"/>
        </w:tabs>
        <w:spacing w:line="278" w:lineRule="auto"/>
        <w:ind w:right="232"/>
      </w:pPr>
    </w:p>
    <w:p w14:paraId="48214FF0" w14:textId="7E9263BF" w:rsidR="003939B9" w:rsidRDefault="00176AD6" w:rsidP="00134A06">
      <w:pPr>
        <w:tabs>
          <w:tab w:val="left" w:pos="853"/>
          <w:tab w:val="left" w:pos="854"/>
        </w:tabs>
        <w:spacing w:line="278" w:lineRule="auto"/>
        <w:ind w:right="232"/>
      </w:pPr>
      <w:r>
        <w:t>In summary – think before you post!</w:t>
      </w:r>
    </w:p>
    <w:p w14:paraId="4104800E" w14:textId="77777777" w:rsidR="003939B9" w:rsidRDefault="003939B9">
      <w:pPr>
        <w:pStyle w:val="BodyText"/>
        <w:spacing w:before="6"/>
        <w:rPr>
          <w:b/>
          <w:sz w:val="26"/>
        </w:rPr>
      </w:pPr>
    </w:p>
    <w:p w14:paraId="6EBFAA69" w14:textId="264711D5" w:rsidR="00C81C7A" w:rsidRDefault="00176AD6" w:rsidP="00C81C7A">
      <w:pPr>
        <w:spacing w:before="1" w:after="14" w:line="278" w:lineRule="auto"/>
        <w:ind w:left="493" w:right="758"/>
        <w:rPr>
          <w:i/>
          <w:sz w:val="24"/>
        </w:rPr>
      </w:pPr>
      <w:r>
        <w:rPr>
          <w:i/>
          <w:sz w:val="24"/>
        </w:rPr>
        <w:t xml:space="preserve">Although these guidelines are tailored for social media, </w:t>
      </w:r>
      <w:proofErr w:type="gramStart"/>
      <w:r>
        <w:rPr>
          <w:i/>
          <w:sz w:val="24"/>
        </w:rPr>
        <w:t>all of</w:t>
      </w:r>
      <w:proofErr w:type="gramEnd"/>
      <w:r>
        <w:rPr>
          <w:i/>
          <w:sz w:val="24"/>
        </w:rPr>
        <w:t xml:space="preserve"> these guideli</w:t>
      </w:r>
      <w:bookmarkStart w:id="0" w:name="_GoBack"/>
      <w:bookmarkEnd w:id="0"/>
      <w:r>
        <w:rPr>
          <w:i/>
          <w:sz w:val="24"/>
        </w:rPr>
        <w:t>nes apply to all external communications undertaken on behalf of the R</w:t>
      </w:r>
      <w:r w:rsidR="00DB78AF">
        <w:rPr>
          <w:i/>
          <w:sz w:val="24"/>
        </w:rPr>
        <w:t>CM.</w:t>
      </w:r>
    </w:p>
    <w:p w14:paraId="0F83E1F6" w14:textId="51805C14" w:rsidR="00C81C7A" w:rsidRDefault="00C81C7A" w:rsidP="00C81C7A">
      <w:pPr>
        <w:spacing w:before="1" w:after="14" w:line="278" w:lineRule="auto"/>
        <w:ind w:left="493" w:right="758"/>
        <w:rPr>
          <w:i/>
          <w:sz w:val="24"/>
        </w:rPr>
      </w:pPr>
    </w:p>
    <w:p w14:paraId="44595092" w14:textId="4F74CE90" w:rsidR="00C81C7A" w:rsidRPr="0070241E" w:rsidRDefault="00C81C7A" w:rsidP="00C81C7A">
      <w:pPr>
        <w:spacing w:before="1" w:after="14" w:line="278" w:lineRule="auto"/>
        <w:ind w:left="493" w:right="758"/>
        <w:rPr>
          <w:b/>
          <w:bCs/>
          <w:iCs/>
          <w:sz w:val="24"/>
        </w:rPr>
      </w:pPr>
      <w:r w:rsidRPr="0070241E">
        <w:rPr>
          <w:b/>
          <w:bCs/>
          <w:iCs/>
          <w:sz w:val="24"/>
        </w:rPr>
        <w:t xml:space="preserve">Further </w:t>
      </w:r>
      <w:r w:rsidR="008F7D5B" w:rsidRPr="0070241E">
        <w:rPr>
          <w:b/>
          <w:bCs/>
          <w:iCs/>
          <w:sz w:val="24"/>
        </w:rPr>
        <w:t xml:space="preserve">training can be found on </w:t>
      </w:r>
      <w:proofErr w:type="spellStart"/>
      <w:r w:rsidR="008F7D5B" w:rsidRPr="0070241E">
        <w:rPr>
          <w:b/>
          <w:bCs/>
          <w:iCs/>
          <w:sz w:val="24"/>
        </w:rPr>
        <w:t>i</w:t>
      </w:r>
      <w:proofErr w:type="spellEnd"/>
      <w:r w:rsidR="008F7D5B" w:rsidRPr="0070241E">
        <w:rPr>
          <w:b/>
          <w:bCs/>
          <w:iCs/>
          <w:sz w:val="24"/>
        </w:rPr>
        <w:t xml:space="preserve">-learn </w:t>
      </w:r>
      <w:r w:rsidR="0070241E">
        <w:rPr>
          <w:b/>
          <w:bCs/>
          <w:iCs/>
          <w:sz w:val="24"/>
        </w:rPr>
        <w:t>in</w:t>
      </w:r>
      <w:r w:rsidR="0070241E" w:rsidRPr="0070241E">
        <w:rPr>
          <w:b/>
          <w:bCs/>
          <w:iCs/>
          <w:sz w:val="24"/>
        </w:rPr>
        <w:t xml:space="preserve"> the social media course</w:t>
      </w:r>
    </w:p>
    <w:sectPr w:rsidR="00C81C7A" w:rsidRPr="0070241E">
      <w:pgSz w:w="11910" w:h="16840"/>
      <w:pgMar w:top="2260" w:right="1000" w:bottom="800" w:left="1000" w:header="1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722F6" w14:textId="77777777" w:rsidR="001B52A1" w:rsidRDefault="00176AD6">
      <w:r>
        <w:separator/>
      </w:r>
    </w:p>
  </w:endnote>
  <w:endnote w:type="continuationSeparator" w:id="0">
    <w:p w14:paraId="3D9D0395" w14:textId="77777777" w:rsidR="001B52A1" w:rsidRDefault="0017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154B" w14:textId="7B3C58CD" w:rsidR="003939B9" w:rsidRDefault="003939B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D44E8" w14:textId="77777777" w:rsidR="001B52A1" w:rsidRDefault="00176AD6">
      <w:r>
        <w:separator/>
      </w:r>
    </w:p>
  </w:footnote>
  <w:footnote w:type="continuationSeparator" w:id="0">
    <w:p w14:paraId="2EFBE0C9" w14:textId="77777777" w:rsidR="001B52A1" w:rsidRDefault="00176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75AD1" w14:textId="3D55853E" w:rsidR="003939B9" w:rsidRDefault="004751BB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4E56781" wp14:editId="0A134DF8">
          <wp:simplePos x="0" y="0"/>
          <wp:positionH relativeFrom="page">
            <wp:posOffset>-72390</wp:posOffset>
          </wp:positionH>
          <wp:positionV relativeFrom="page">
            <wp:posOffset>10160</wp:posOffset>
          </wp:positionV>
          <wp:extent cx="7629525" cy="1475740"/>
          <wp:effectExtent l="0" t="0" r="9525" b="0"/>
          <wp:wrapSquare wrapText="bothSides"/>
          <wp:docPr id="15" name="Picture 15" descr="RCM-WPR-Letterhead-2016_1-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M-WPR-Letterhead-2016_1-2-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41C33"/>
    <w:multiLevelType w:val="hybridMultilevel"/>
    <w:tmpl w:val="10328946"/>
    <w:lvl w:ilvl="0" w:tplc="EC3C77D6">
      <w:numFmt w:val="bullet"/>
      <w:lvlText w:val=""/>
      <w:lvlJc w:val="left"/>
      <w:pPr>
        <w:ind w:left="853" w:hanging="360"/>
      </w:pPr>
      <w:rPr>
        <w:rFonts w:hint="default"/>
        <w:w w:val="99"/>
        <w:lang w:val="en-US" w:eastAsia="en-US" w:bidi="en-US"/>
      </w:rPr>
    </w:lvl>
    <w:lvl w:ilvl="1" w:tplc="C14E3E1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2" w:tplc="6BAC1208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en-US"/>
      </w:rPr>
    </w:lvl>
    <w:lvl w:ilvl="3" w:tplc="40F8DB78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en-US"/>
      </w:rPr>
    </w:lvl>
    <w:lvl w:ilvl="4" w:tplc="12F23E68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en-US"/>
      </w:rPr>
    </w:lvl>
    <w:lvl w:ilvl="5" w:tplc="66AAFBB6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en-US"/>
      </w:rPr>
    </w:lvl>
    <w:lvl w:ilvl="6" w:tplc="1A5E03E0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en-US"/>
      </w:rPr>
    </w:lvl>
    <w:lvl w:ilvl="7" w:tplc="FFFAD928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en-US"/>
      </w:rPr>
    </w:lvl>
    <w:lvl w:ilvl="8" w:tplc="5CB28856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B9"/>
    <w:rsid w:val="000E44E0"/>
    <w:rsid w:val="000E654C"/>
    <w:rsid w:val="000F703F"/>
    <w:rsid w:val="00134A06"/>
    <w:rsid w:val="00176AD6"/>
    <w:rsid w:val="001B52A1"/>
    <w:rsid w:val="001D27F8"/>
    <w:rsid w:val="002F3797"/>
    <w:rsid w:val="003939B9"/>
    <w:rsid w:val="0041684F"/>
    <w:rsid w:val="004751BB"/>
    <w:rsid w:val="0070241E"/>
    <w:rsid w:val="008F7D5B"/>
    <w:rsid w:val="00B14D8F"/>
    <w:rsid w:val="00BA5297"/>
    <w:rsid w:val="00C00A51"/>
    <w:rsid w:val="00C81C7A"/>
    <w:rsid w:val="00DB78AF"/>
    <w:rsid w:val="00E2188F"/>
    <w:rsid w:val="00F53846"/>
    <w:rsid w:val="00F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55A0"/>
  <w15:docId w15:val="{78BA4C5C-8A9F-4ED9-94E9-204AD094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51"/>
      <w:ind w:left="1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5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B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75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1BB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DF41C86FDFC4E89714D8A6BFA7742" ma:contentTypeVersion="11" ma:contentTypeDescription="Create a new document." ma:contentTypeScope="" ma:versionID="1894fe93b181c77f56786793b47f6bb2">
  <xsd:schema xmlns:xsd="http://www.w3.org/2001/XMLSchema" xmlns:xs="http://www.w3.org/2001/XMLSchema" xmlns:p="http://schemas.microsoft.com/office/2006/metadata/properties" xmlns:ns3="d47a9a34-b37c-47b1-a45f-70427ed239f9" xmlns:ns4="e601d80c-7640-464e-aca9-6fb400827832" targetNamespace="http://schemas.microsoft.com/office/2006/metadata/properties" ma:root="true" ma:fieldsID="f1918e761c3e8303e73e0ee281706429" ns3:_="" ns4:_="">
    <xsd:import namespace="d47a9a34-b37c-47b1-a45f-70427ed239f9"/>
    <xsd:import namespace="e601d80c-7640-464e-aca9-6fb4008278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9a34-b37c-47b1-a45f-70427ed23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1d80c-7640-464e-aca9-6fb400827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5E510-CA05-4062-8FA8-40F346CD9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8963E2-CE16-43EB-8ED3-B383E4A97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4A91E-82A4-472D-AD26-5A4D9B22D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9a34-b37c-47b1-a45f-70427ed239f9"/>
    <ds:schemaRef ds:uri="e601d80c-7640-464e-aca9-6fb400827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 templates</dc:title>
  <dc:creator>VicyW</dc:creator>
  <cp:lastModifiedBy>Emma Barr</cp:lastModifiedBy>
  <cp:revision>2</cp:revision>
  <dcterms:created xsi:type="dcterms:W3CDTF">2020-02-04T13:23:00Z</dcterms:created>
  <dcterms:modified xsi:type="dcterms:W3CDTF">2020-02-04T13:23:00Z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2020-02-04T00:00:00Z</vt:filetime>
  </property>
  <property fmtid="{D5CDD505-2E9C-101B-9397-08002B2CF9AE}" pid="5" name="ContentTypeId">
    <vt:lpwstr>0x010100FE8DF41C86FDFC4E89714D8A6BFA7742</vt:lpwstr>
  </property>
</Properties>
</file>